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73A3A" w14:textId="77777777" w:rsidR="004C68DD" w:rsidRPr="006C0463" w:rsidRDefault="004C68DD" w:rsidP="00990B5B">
      <w:pPr>
        <w:autoSpaceDE w:val="0"/>
        <w:autoSpaceDN w:val="0"/>
        <w:adjustRightInd w:val="0"/>
        <w:jc w:val="both"/>
        <w:rPr>
          <w:rFonts w:ascii="TimesNewRomanPS-BoldMT Cyr" w:hAnsi="TimesNewRomanPS-BoldMT Cyr" w:cs="TimesNewRomanPS-BoldMT Cyr"/>
          <w:b/>
          <w:bCs/>
          <w:sz w:val="28"/>
          <w:szCs w:val="28"/>
          <w:lang w:eastAsia="en-US"/>
        </w:rPr>
      </w:pPr>
      <w:bookmarkStart w:id="0" w:name="_GoBack"/>
      <w:bookmarkEnd w:id="0"/>
      <w:r w:rsidRPr="006C0463">
        <w:rPr>
          <w:rFonts w:ascii="TimesNewRomanPS-BoldMT Cyr" w:hAnsi="TimesNewRomanPS-BoldMT Cyr" w:cs="TimesNewRomanPS-BoldMT Cyr"/>
          <w:b/>
          <w:bCs/>
          <w:sz w:val="28"/>
          <w:szCs w:val="28"/>
          <w:lang w:eastAsia="en-US"/>
        </w:rPr>
        <w:t>“</w:t>
      </w:r>
      <w:r w:rsidRPr="00C965F2">
        <w:rPr>
          <w:rFonts w:ascii="TimesNewRomanPS-BoldMT Cyr" w:hAnsi="TimesNewRomanPS-BoldMT Cyr" w:cs="TimesNewRomanPS-BoldMT Cyr"/>
          <w:b/>
          <w:bCs/>
          <w:sz w:val="28"/>
          <w:szCs w:val="28"/>
          <w:lang w:eastAsia="en-US"/>
        </w:rPr>
        <w:t>INSTITUTE FOR MEDICAL RESEARCH</w:t>
      </w:r>
      <w:r w:rsidRPr="006C0463">
        <w:rPr>
          <w:rFonts w:ascii="TimesNewRomanPS-BoldMT Cyr" w:hAnsi="TimesNewRomanPS-BoldMT Cyr" w:cs="TimesNewRomanPS-BoldMT Cyr"/>
          <w:b/>
          <w:bCs/>
          <w:sz w:val="28"/>
          <w:szCs w:val="28"/>
          <w:lang w:eastAsia="en-US"/>
        </w:rPr>
        <w:t>“ LTD</w:t>
      </w:r>
    </w:p>
    <w:p w14:paraId="4E618BD3" w14:textId="77777777" w:rsidR="009671C7" w:rsidRDefault="009671C7" w:rsidP="00990B5B">
      <w:pPr>
        <w:pStyle w:val="Standard"/>
        <w:jc w:val="both"/>
        <w:rPr>
          <w:b/>
        </w:rPr>
      </w:pPr>
    </w:p>
    <w:p w14:paraId="0F3E05CE" w14:textId="77777777" w:rsidR="004C68DD" w:rsidRPr="009671C7" w:rsidRDefault="009671C7" w:rsidP="00990B5B">
      <w:pPr>
        <w:pStyle w:val="Standard"/>
        <w:jc w:val="both"/>
        <w:rPr>
          <w:b/>
          <w:lang w:val="en-US"/>
        </w:rPr>
      </w:pPr>
      <w:r>
        <w:rPr>
          <w:b/>
          <w:lang w:val="en-US"/>
        </w:rPr>
        <w:t xml:space="preserve">History </w:t>
      </w:r>
    </w:p>
    <w:p w14:paraId="597175BE" w14:textId="6B6D039A" w:rsidR="009671C7" w:rsidRDefault="009671C7" w:rsidP="00990B5B">
      <w:pPr>
        <w:autoSpaceDE w:val="0"/>
        <w:autoSpaceDN w:val="0"/>
        <w:adjustRightInd w:val="0"/>
        <w:jc w:val="both"/>
        <w:rPr>
          <w:rFonts w:ascii="Times New Roman" w:hAnsi="Times New Roman" w:cs="TimesNewRomanPSMT"/>
          <w:sz w:val="24"/>
          <w:szCs w:val="24"/>
          <w:lang w:val="en-US" w:eastAsia="en-US"/>
        </w:rPr>
      </w:pPr>
      <w:r>
        <w:rPr>
          <w:rFonts w:ascii="Times New Roman" w:hAnsi="Times New Roman" w:cs="TimesNewRomanPSMT"/>
          <w:sz w:val="24"/>
          <w:szCs w:val="24"/>
          <w:lang w:val="en-US" w:eastAsia="en-US"/>
        </w:rPr>
        <w:t xml:space="preserve">The company </w:t>
      </w:r>
      <w:r w:rsidR="008A5BCD">
        <w:rPr>
          <w:rFonts w:ascii="Times New Roman" w:hAnsi="Times New Roman" w:cs="TimesNewRomanPSMT"/>
          <w:sz w:val="24"/>
          <w:szCs w:val="24"/>
          <w:lang w:val="en-US" w:eastAsia="en-US"/>
        </w:rPr>
        <w:t>was</w:t>
      </w:r>
      <w:r>
        <w:rPr>
          <w:rFonts w:ascii="Times New Roman" w:hAnsi="Times New Roman" w:cs="TimesNewRomanPSMT"/>
          <w:sz w:val="24"/>
          <w:szCs w:val="24"/>
          <w:lang w:val="en-US" w:eastAsia="en-US"/>
        </w:rPr>
        <w:t xml:space="preserve"> founded 10 years ago by Prof. </w:t>
      </w:r>
      <w:proofErr w:type="spellStart"/>
      <w:r>
        <w:rPr>
          <w:rFonts w:ascii="Times New Roman" w:hAnsi="Times New Roman" w:cs="TimesNewRomanPSMT"/>
          <w:sz w:val="24"/>
          <w:szCs w:val="24"/>
          <w:lang w:val="en-US" w:eastAsia="en-US"/>
        </w:rPr>
        <w:t>Metka</w:t>
      </w:r>
      <w:proofErr w:type="spellEnd"/>
      <w:r>
        <w:rPr>
          <w:rFonts w:ascii="Times New Roman" w:hAnsi="Times New Roman" w:cs="TimesNewRomanPSMT"/>
          <w:sz w:val="24"/>
          <w:szCs w:val="24"/>
          <w:lang w:val="en-US" w:eastAsia="en-US"/>
        </w:rPr>
        <w:t xml:space="preserve"> (University of Vienna) and </w:t>
      </w:r>
      <w:proofErr w:type="spellStart"/>
      <w:r>
        <w:rPr>
          <w:rFonts w:ascii="Times New Roman" w:hAnsi="Times New Roman" w:cs="TimesNewRomanPSMT"/>
          <w:sz w:val="24"/>
          <w:szCs w:val="24"/>
          <w:lang w:val="en-US" w:eastAsia="en-US"/>
        </w:rPr>
        <w:t>Vladislava</w:t>
      </w:r>
      <w:proofErr w:type="spellEnd"/>
      <w:r>
        <w:rPr>
          <w:rFonts w:ascii="Times New Roman" w:hAnsi="Times New Roman" w:cs="TimesNewRomanPSMT"/>
          <w:sz w:val="24"/>
          <w:szCs w:val="24"/>
          <w:lang w:val="en-US" w:eastAsia="en-US"/>
        </w:rPr>
        <w:t xml:space="preserve"> Georgieva with the scope of managing projects in the field of </w:t>
      </w:r>
      <w:r w:rsidR="005C7121">
        <w:rPr>
          <w:rFonts w:ascii="Times New Roman" w:hAnsi="Times New Roman" w:cs="TimesNewRomanPSMT"/>
          <w:sz w:val="24"/>
          <w:szCs w:val="24"/>
          <w:lang w:val="en-US" w:eastAsia="en-US"/>
        </w:rPr>
        <w:t xml:space="preserve">scientific research </w:t>
      </w:r>
      <w:r>
        <w:rPr>
          <w:rFonts w:ascii="Times New Roman" w:hAnsi="Times New Roman" w:cs="TimesNewRomanPSMT"/>
          <w:sz w:val="24"/>
          <w:szCs w:val="24"/>
          <w:lang w:val="en-US" w:eastAsia="en-US"/>
        </w:rPr>
        <w:t xml:space="preserve">in Bulgaria. Prof. </w:t>
      </w:r>
      <w:proofErr w:type="spellStart"/>
      <w:r>
        <w:rPr>
          <w:rFonts w:ascii="Times New Roman" w:hAnsi="Times New Roman" w:cs="TimesNewRomanPSMT"/>
          <w:sz w:val="24"/>
          <w:szCs w:val="24"/>
          <w:lang w:val="en-US" w:eastAsia="en-US"/>
        </w:rPr>
        <w:t>Metka</w:t>
      </w:r>
      <w:proofErr w:type="spellEnd"/>
      <w:r>
        <w:rPr>
          <w:rFonts w:ascii="Times New Roman" w:hAnsi="Times New Roman" w:cs="TimesNewRomanPSMT"/>
          <w:sz w:val="24"/>
          <w:szCs w:val="24"/>
          <w:lang w:val="en-US" w:eastAsia="en-US"/>
        </w:rPr>
        <w:t xml:space="preserve"> </w:t>
      </w:r>
      <w:r w:rsidRPr="001E023A">
        <w:rPr>
          <w:rFonts w:ascii="Times New Roman" w:hAnsi="Times New Roman" w:cs="TimesNewRomanPSMT"/>
          <w:sz w:val="24"/>
          <w:szCs w:val="24"/>
          <w:lang w:val="en-US" w:eastAsia="en-US"/>
        </w:rPr>
        <w:t xml:space="preserve">/http://www.markus-metka.at/ is a well-known physician in Austria and all German-speaking countries in Europe. </w:t>
      </w:r>
      <w:r w:rsidR="00EF2B44">
        <w:rPr>
          <w:rFonts w:ascii="Times New Roman" w:hAnsi="Times New Roman" w:cs="TimesNewRomanPSMT"/>
          <w:sz w:val="24"/>
          <w:szCs w:val="24"/>
          <w:lang w:val="en-US" w:eastAsia="en-US"/>
        </w:rPr>
        <w:t>IMR</w:t>
      </w:r>
      <w:r w:rsidRPr="001E023A">
        <w:rPr>
          <w:rFonts w:ascii="Times New Roman" w:hAnsi="Times New Roman" w:cs="TimesNewRomanPSMT"/>
          <w:sz w:val="24"/>
          <w:szCs w:val="24"/>
          <w:lang w:val="en-US" w:eastAsia="en-US"/>
        </w:rPr>
        <w:t xml:space="preserve"> participated in </w:t>
      </w:r>
      <w:r w:rsidR="005C7121">
        <w:rPr>
          <w:rFonts w:ascii="Times New Roman" w:hAnsi="Times New Roman" w:cs="TimesNewRomanPSMT"/>
          <w:sz w:val="24"/>
          <w:szCs w:val="24"/>
          <w:lang w:val="en-US" w:eastAsia="en-US"/>
        </w:rPr>
        <w:t xml:space="preserve">the research </w:t>
      </w:r>
      <w:proofErr w:type="spellStart"/>
      <w:r w:rsidR="005C7121">
        <w:rPr>
          <w:rFonts w:ascii="Times New Roman" w:hAnsi="Times New Roman" w:cs="TimesNewRomanPSMT"/>
          <w:sz w:val="24"/>
          <w:szCs w:val="24"/>
          <w:lang w:val="en-US" w:eastAsia="en-US"/>
        </w:rPr>
        <w:t>programmes</w:t>
      </w:r>
      <w:proofErr w:type="spellEnd"/>
      <w:r w:rsidR="005C7121">
        <w:rPr>
          <w:rFonts w:ascii="Times New Roman" w:hAnsi="Times New Roman" w:cs="TimesNewRomanPSMT"/>
          <w:sz w:val="24"/>
          <w:szCs w:val="24"/>
          <w:lang w:val="en-US" w:eastAsia="en-US"/>
        </w:rPr>
        <w:t xml:space="preserve"> of the EU such as 7FP, COST, etc</w:t>
      </w:r>
      <w:r w:rsidRPr="001E023A">
        <w:rPr>
          <w:rFonts w:ascii="Times New Roman" w:hAnsi="Times New Roman" w:cs="TimesNewRomanPSMT"/>
          <w:sz w:val="24"/>
          <w:szCs w:val="24"/>
          <w:lang w:val="en-US" w:eastAsia="en-US"/>
        </w:rPr>
        <w:t xml:space="preserve">. </w:t>
      </w:r>
    </w:p>
    <w:p w14:paraId="70BEE5EB" w14:textId="77777777" w:rsidR="008A5BCD" w:rsidRDefault="008A5BCD" w:rsidP="00990B5B">
      <w:pPr>
        <w:autoSpaceDE w:val="0"/>
        <w:autoSpaceDN w:val="0"/>
        <w:adjustRightInd w:val="0"/>
        <w:jc w:val="both"/>
        <w:rPr>
          <w:rFonts w:ascii="Times New Roman" w:hAnsi="Times New Roman" w:cs="TimesNewRomanPSMT"/>
          <w:sz w:val="24"/>
          <w:szCs w:val="24"/>
          <w:lang w:val="en-US" w:eastAsia="en-US"/>
        </w:rPr>
      </w:pPr>
    </w:p>
    <w:p w14:paraId="668757CA" w14:textId="2257CC2A" w:rsidR="008A5BCD" w:rsidRDefault="008A5BCD" w:rsidP="00990B5B">
      <w:pPr>
        <w:autoSpaceDE w:val="0"/>
        <w:autoSpaceDN w:val="0"/>
        <w:adjustRightInd w:val="0"/>
        <w:jc w:val="both"/>
        <w:rPr>
          <w:rFonts w:ascii="Times New Roman" w:hAnsi="Times New Roman" w:cs="TimesNewRomanPSMT"/>
          <w:sz w:val="24"/>
          <w:szCs w:val="24"/>
          <w:lang w:val="en-US" w:eastAsia="en-US"/>
        </w:rPr>
      </w:pPr>
      <w:r>
        <w:rPr>
          <w:rFonts w:ascii="Times New Roman" w:hAnsi="Times New Roman" w:cs="TimesNewRomanPSMT"/>
          <w:sz w:val="24"/>
          <w:szCs w:val="24"/>
          <w:lang w:val="en-US" w:eastAsia="en-US"/>
        </w:rPr>
        <w:t xml:space="preserve">The company is the first private medical research institute in the country working in the field of personalized medicine. </w:t>
      </w:r>
      <w:r w:rsidR="000774DD">
        <w:rPr>
          <w:rFonts w:ascii="Times New Roman" w:hAnsi="Times New Roman" w:cs="TimesNewRomanPSMT"/>
          <w:sz w:val="24"/>
          <w:szCs w:val="24"/>
          <w:lang w:val="en-US" w:eastAsia="en-US"/>
        </w:rPr>
        <w:t xml:space="preserve">It has been registered in the Bulgarian Current Information System with the Ministry of Education and Science: </w:t>
      </w:r>
      <w:hyperlink r:id="rId4" w:history="1">
        <w:r w:rsidR="000774DD" w:rsidRPr="00816CBE">
          <w:rPr>
            <w:rStyle w:val="Hyperlink"/>
            <w:rFonts w:ascii="Times New Roman" w:hAnsi="Times New Roman" w:cs="TimesNewRomanPSMT"/>
            <w:sz w:val="24"/>
            <w:szCs w:val="24"/>
            <w:lang w:val="en-US" w:eastAsia="en-US"/>
          </w:rPr>
          <w:t>http://cris.mon.bg/public/OrganisationView.do</w:t>
        </w:r>
      </w:hyperlink>
      <w:r w:rsidR="000774DD">
        <w:rPr>
          <w:rFonts w:ascii="Times New Roman" w:hAnsi="Times New Roman" w:cs="TimesNewRomanPSMT"/>
          <w:sz w:val="24"/>
          <w:szCs w:val="24"/>
          <w:lang w:val="en-US" w:eastAsia="en-US"/>
        </w:rPr>
        <w:t xml:space="preserve">. The register provides </w:t>
      </w:r>
      <w:r w:rsidR="009226AC">
        <w:rPr>
          <w:rFonts w:ascii="Times New Roman" w:hAnsi="Times New Roman" w:cs="TimesNewRomanPSMT"/>
          <w:sz w:val="24"/>
          <w:szCs w:val="24"/>
          <w:lang w:val="en-US" w:eastAsia="en-US"/>
        </w:rPr>
        <w:t xml:space="preserve">further detail of the company background and projects. </w:t>
      </w:r>
    </w:p>
    <w:p w14:paraId="713FBE1E" w14:textId="77777777" w:rsidR="00CF05D4" w:rsidRDefault="00CF05D4" w:rsidP="00990B5B">
      <w:pPr>
        <w:autoSpaceDE w:val="0"/>
        <w:autoSpaceDN w:val="0"/>
        <w:adjustRightInd w:val="0"/>
        <w:jc w:val="both"/>
        <w:rPr>
          <w:rFonts w:ascii="Times New Roman" w:hAnsi="Times New Roman" w:cs="TimesNewRomanPSMT"/>
          <w:sz w:val="24"/>
          <w:szCs w:val="24"/>
          <w:lang w:val="en-US" w:eastAsia="en-US"/>
        </w:rPr>
      </w:pPr>
    </w:p>
    <w:p w14:paraId="356D67A8" w14:textId="77777777" w:rsidR="00CF05D4" w:rsidRPr="001E023A" w:rsidRDefault="00CF05D4" w:rsidP="00990B5B">
      <w:pPr>
        <w:autoSpaceDE w:val="0"/>
        <w:autoSpaceDN w:val="0"/>
        <w:adjustRightInd w:val="0"/>
        <w:jc w:val="both"/>
        <w:rPr>
          <w:rFonts w:ascii="Times New Roman" w:hAnsi="Times New Roman" w:cs="TimesNewRomanPSMT"/>
          <w:sz w:val="24"/>
          <w:szCs w:val="24"/>
          <w:lang w:val="en-US" w:eastAsia="en-US"/>
        </w:rPr>
      </w:pPr>
    </w:p>
    <w:p w14:paraId="412E5B18" w14:textId="77777777" w:rsidR="009671C7" w:rsidRDefault="009671C7" w:rsidP="00990B5B">
      <w:pPr>
        <w:pStyle w:val="Standard"/>
        <w:jc w:val="both"/>
        <w:rPr>
          <w:b/>
          <w:lang w:val="en-US"/>
        </w:rPr>
      </w:pPr>
      <w:r w:rsidRPr="009671C7">
        <w:rPr>
          <w:b/>
          <w:lang w:val="en-US"/>
        </w:rPr>
        <w:t>Capacity</w:t>
      </w:r>
      <w:r w:rsidRPr="009671C7">
        <w:rPr>
          <w:b/>
        </w:rPr>
        <w:t xml:space="preserve"> – </w:t>
      </w:r>
      <w:r w:rsidRPr="009671C7">
        <w:rPr>
          <w:b/>
          <w:lang w:val="en-US"/>
        </w:rPr>
        <w:t>Management</w:t>
      </w:r>
      <w:r w:rsidRPr="009671C7">
        <w:rPr>
          <w:b/>
        </w:rPr>
        <w:t xml:space="preserve">, </w:t>
      </w:r>
      <w:r w:rsidRPr="009671C7">
        <w:rPr>
          <w:b/>
          <w:lang w:val="en-US"/>
        </w:rPr>
        <w:t>Administrative</w:t>
      </w:r>
      <w:r w:rsidRPr="009671C7">
        <w:rPr>
          <w:b/>
        </w:rPr>
        <w:t xml:space="preserve">, </w:t>
      </w:r>
      <w:r w:rsidRPr="009671C7">
        <w:rPr>
          <w:b/>
          <w:lang w:val="en-US"/>
        </w:rPr>
        <w:t>Scientific</w:t>
      </w:r>
    </w:p>
    <w:p w14:paraId="2A697100" w14:textId="23DBA173" w:rsidR="00D623B0" w:rsidRDefault="005339B0" w:rsidP="002E7C0C">
      <w:pPr>
        <w:autoSpaceDE w:val="0"/>
        <w:autoSpaceDN w:val="0"/>
        <w:adjustRightInd w:val="0"/>
        <w:jc w:val="both"/>
        <w:rPr>
          <w:rFonts w:ascii="Times New Roman" w:hAnsi="Times New Roman" w:cs="TimesNewRomanPSMT"/>
          <w:sz w:val="24"/>
          <w:szCs w:val="24"/>
          <w:lang w:val="en-US" w:eastAsia="en-US"/>
        </w:rPr>
      </w:pPr>
      <w:r w:rsidRPr="002E7C0C">
        <w:rPr>
          <w:rFonts w:ascii="Times New Roman" w:hAnsi="Times New Roman" w:cs="TimesNewRomanPSMT"/>
          <w:sz w:val="24"/>
          <w:szCs w:val="24"/>
          <w:lang w:val="en-US" w:eastAsia="en-US"/>
        </w:rPr>
        <w:t xml:space="preserve">The company has a linear structure of management with </w:t>
      </w:r>
      <w:r w:rsidR="00EF2B44">
        <w:rPr>
          <w:rFonts w:ascii="Times New Roman" w:hAnsi="Times New Roman" w:cs="TimesNewRomanPSMT"/>
          <w:sz w:val="24"/>
          <w:szCs w:val="24"/>
          <w:lang w:val="en-US" w:eastAsia="en-US"/>
        </w:rPr>
        <w:t>a</w:t>
      </w:r>
      <w:r w:rsidRPr="002E7C0C">
        <w:rPr>
          <w:rFonts w:ascii="Times New Roman" w:hAnsi="Times New Roman" w:cs="TimesNewRomanPSMT"/>
          <w:sz w:val="24"/>
          <w:szCs w:val="24"/>
          <w:lang w:val="en-US" w:eastAsia="en-US"/>
        </w:rPr>
        <w:t xml:space="preserve"> Chief Operating Officer </w:t>
      </w:r>
      <w:r w:rsidR="00EF2B44">
        <w:rPr>
          <w:rFonts w:ascii="Times New Roman" w:hAnsi="Times New Roman" w:cs="TimesNewRomanPSMT"/>
          <w:sz w:val="24"/>
          <w:szCs w:val="24"/>
          <w:lang w:val="en-US" w:eastAsia="en-US"/>
        </w:rPr>
        <w:t xml:space="preserve">and Senior Research Fellow </w:t>
      </w:r>
      <w:r w:rsidRPr="002E7C0C">
        <w:rPr>
          <w:rFonts w:ascii="Times New Roman" w:hAnsi="Times New Roman" w:cs="TimesNewRomanPSMT"/>
          <w:sz w:val="24"/>
          <w:szCs w:val="24"/>
          <w:lang w:val="en-US" w:eastAsia="en-US"/>
        </w:rPr>
        <w:t xml:space="preserve">managing a team of senior and junior researchers. </w:t>
      </w:r>
      <w:r w:rsidR="003567AD" w:rsidRPr="002E7C0C">
        <w:rPr>
          <w:rFonts w:ascii="Times New Roman" w:hAnsi="Times New Roman" w:cs="TimesNewRomanPSMT"/>
          <w:sz w:val="24"/>
          <w:szCs w:val="24"/>
          <w:lang w:val="en-US" w:eastAsia="en-US"/>
        </w:rPr>
        <w:t xml:space="preserve">Its administrative capacity is built in the process of preparing project applications for the EU’s research </w:t>
      </w:r>
      <w:proofErr w:type="spellStart"/>
      <w:r w:rsidR="003567AD" w:rsidRPr="002E7C0C">
        <w:rPr>
          <w:rFonts w:ascii="Times New Roman" w:hAnsi="Times New Roman" w:cs="TimesNewRomanPSMT"/>
          <w:sz w:val="24"/>
          <w:szCs w:val="24"/>
          <w:lang w:val="en-US" w:eastAsia="en-US"/>
        </w:rPr>
        <w:t>programmes</w:t>
      </w:r>
      <w:proofErr w:type="spellEnd"/>
      <w:r w:rsidR="003567AD" w:rsidRPr="002E7C0C">
        <w:rPr>
          <w:rFonts w:ascii="Times New Roman" w:hAnsi="Times New Roman" w:cs="TimesNewRomanPSMT"/>
          <w:sz w:val="24"/>
          <w:szCs w:val="24"/>
          <w:lang w:val="en-US" w:eastAsia="en-US"/>
        </w:rPr>
        <w:t xml:space="preserve"> and in relation to its regular activities for big pharma companies. In scientific teams, the company works both with in-house researchers specialized in medicine and biology and with an associated team of consultants, attracted to its activities on a case by case project basis. </w:t>
      </w:r>
    </w:p>
    <w:p w14:paraId="2A20D934" w14:textId="77777777" w:rsidR="002E7C0C" w:rsidRPr="002E7C0C" w:rsidRDefault="002E7C0C" w:rsidP="002E7C0C">
      <w:pPr>
        <w:autoSpaceDE w:val="0"/>
        <w:autoSpaceDN w:val="0"/>
        <w:adjustRightInd w:val="0"/>
        <w:jc w:val="both"/>
        <w:rPr>
          <w:rFonts w:ascii="Times New Roman" w:hAnsi="Times New Roman" w:cs="TimesNewRomanPSMT"/>
          <w:sz w:val="24"/>
          <w:szCs w:val="24"/>
          <w:lang w:val="en-US" w:eastAsia="en-US"/>
        </w:rPr>
      </w:pPr>
    </w:p>
    <w:p w14:paraId="49396F50" w14:textId="77777777" w:rsidR="009671C7" w:rsidRPr="009671C7" w:rsidRDefault="009671C7" w:rsidP="00990B5B">
      <w:pPr>
        <w:pStyle w:val="Standard"/>
        <w:jc w:val="both"/>
        <w:rPr>
          <w:b/>
          <w:lang w:val="en-US"/>
        </w:rPr>
      </w:pPr>
      <w:r>
        <w:rPr>
          <w:b/>
          <w:lang w:val="en-US"/>
        </w:rPr>
        <w:t xml:space="preserve">Main object of activity </w:t>
      </w:r>
    </w:p>
    <w:p w14:paraId="3B703E95" w14:textId="77777777" w:rsidR="00041773" w:rsidRDefault="001779AC" w:rsidP="00990B5B">
      <w:pPr>
        <w:autoSpaceDE w:val="0"/>
        <w:autoSpaceDN w:val="0"/>
        <w:adjustRightInd w:val="0"/>
        <w:jc w:val="both"/>
        <w:rPr>
          <w:rFonts w:ascii="Times New Roman" w:hAnsi="Times New Roman" w:cs="TimesNewRomanPSMT"/>
          <w:sz w:val="24"/>
          <w:szCs w:val="24"/>
          <w:lang w:val="en-US" w:eastAsia="en-US"/>
        </w:rPr>
      </w:pPr>
      <w:r w:rsidRPr="001779AC">
        <w:rPr>
          <w:rFonts w:ascii="Times New Roman" w:hAnsi="Times New Roman" w:cs="TimesNewRomanPSMT"/>
          <w:sz w:val="24"/>
          <w:szCs w:val="24"/>
          <w:lang w:val="en-US" w:eastAsia="en-US"/>
        </w:rPr>
        <w:t xml:space="preserve">The Institute's activities are focused on personalized medicine, companion diagnostics and genetic testing. IMR provides a full spectrum of contract research organization services, </w:t>
      </w:r>
      <w:proofErr w:type="gramStart"/>
      <w:r w:rsidRPr="001779AC">
        <w:rPr>
          <w:rFonts w:ascii="Times New Roman" w:hAnsi="Times New Roman" w:cs="TimesNewRomanPSMT"/>
          <w:sz w:val="24"/>
          <w:szCs w:val="24"/>
          <w:lang w:val="en-US" w:eastAsia="en-US"/>
        </w:rPr>
        <w:t>following</w:t>
      </w:r>
      <w:proofErr w:type="gramEnd"/>
      <w:r w:rsidRPr="001779AC">
        <w:rPr>
          <w:rFonts w:ascii="Times New Roman" w:hAnsi="Times New Roman" w:cs="TimesNewRomanPSMT"/>
          <w:sz w:val="24"/>
          <w:szCs w:val="24"/>
          <w:lang w:val="en-US" w:eastAsia="en-US"/>
        </w:rPr>
        <w:t xml:space="preserve"> ICH, GCP and international regulatory guidelines. Moreover, IMR is experienced in compiling, processing and analyzing databases, study design and overall project management in the field of medicine, healthcare, life sciences and biotechnology. </w:t>
      </w:r>
    </w:p>
    <w:p w14:paraId="5C1DB0E5" w14:textId="77777777" w:rsidR="00041773" w:rsidRDefault="00041773" w:rsidP="00990B5B">
      <w:pPr>
        <w:autoSpaceDE w:val="0"/>
        <w:autoSpaceDN w:val="0"/>
        <w:adjustRightInd w:val="0"/>
        <w:jc w:val="both"/>
        <w:rPr>
          <w:rFonts w:ascii="Times New Roman" w:hAnsi="Times New Roman" w:cs="TimesNewRomanPSMT"/>
          <w:sz w:val="24"/>
          <w:szCs w:val="24"/>
          <w:lang w:val="en-US" w:eastAsia="en-US"/>
        </w:rPr>
      </w:pPr>
    </w:p>
    <w:p w14:paraId="7A182811" w14:textId="77777777" w:rsidR="00BC5C12" w:rsidRDefault="00041773" w:rsidP="00990B5B">
      <w:pPr>
        <w:autoSpaceDE w:val="0"/>
        <w:autoSpaceDN w:val="0"/>
        <w:adjustRightInd w:val="0"/>
        <w:jc w:val="both"/>
        <w:rPr>
          <w:rFonts w:ascii="Times New Roman" w:hAnsi="Times New Roman" w:cs="TimesNewRomanPSMT"/>
          <w:sz w:val="24"/>
          <w:szCs w:val="24"/>
          <w:lang w:val="en-US" w:eastAsia="en-US"/>
        </w:rPr>
      </w:pPr>
      <w:r>
        <w:rPr>
          <w:rFonts w:ascii="Times New Roman" w:hAnsi="Times New Roman" w:cs="TimesNewRomanPSMT"/>
          <w:sz w:val="24"/>
          <w:szCs w:val="24"/>
          <w:lang w:val="en-US" w:eastAsia="en-US"/>
        </w:rPr>
        <w:t>The company</w:t>
      </w:r>
      <w:r w:rsidR="001779AC" w:rsidRPr="001779AC">
        <w:rPr>
          <w:rFonts w:ascii="Times New Roman" w:hAnsi="Times New Roman" w:cs="TimesNewRomanPSMT"/>
          <w:sz w:val="24"/>
          <w:szCs w:val="24"/>
          <w:lang w:val="en-US" w:eastAsia="en-US"/>
        </w:rPr>
        <w:t xml:space="preserve"> has built strong partnerships with many of the leading healthcare professionals in Bulgaria and </w:t>
      </w:r>
      <w:r w:rsidR="002016E3">
        <w:rPr>
          <w:rFonts w:ascii="Times New Roman" w:hAnsi="Times New Roman" w:cs="TimesNewRomanPSMT"/>
          <w:sz w:val="24"/>
          <w:szCs w:val="24"/>
          <w:lang w:val="en-US" w:eastAsia="en-US"/>
        </w:rPr>
        <w:t xml:space="preserve">is part of a well-established </w:t>
      </w:r>
      <w:r w:rsidR="001779AC" w:rsidRPr="001779AC">
        <w:rPr>
          <w:rFonts w:ascii="Times New Roman" w:hAnsi="Times New Roman" w:cs="TimesNewRomanPSMT"/>
          <w:sz w:val="24"/>
          <w:szCs w:val="24"/>
          <w:lang w:val="en-US" w:eastAsia="en-US"/>
        </w:rPr>
        <w:t>network within the community.</w:t>
      </w:r>
      <w:r>
        <w:rPr>
          <w:rFonts w:ascii="Times New Roman" w:hAnsi="Times New Roman" w:cs="TimesNewRomanPSMT"/>
          <w:sz w:val="24"/>
          <w:szCs w:val="24"/>
          <w:lang w:val="en-US" w:eastAsia="en-US"/>
        </w:rPr>
        <w:t xml:space="preserve"> Some of these include p</w:t>
      </w:r>
      <w:r w:rsidR="0079187D" w:rsidRPr="00990B5B">
        <w:rPr>
          <w:rFonts w:ascii="Times New Roman" w:hAnsi="Times New Roman" w:cs="TimesNewRomanPSMT"/>
          <w:sz w:val="24"/>
          <w:szCs w:val="24"/>
          <w:lang w:val="en-US" w:eastAsia="en-US"/>
        </w:rPr>
        <w:t xml:space="preserve">artnerships with pharmaceutical and biotech companies and </w:t>
      </w:r>
      <w:r w:rsidR="008A5BCD" w:rsidRPr="00990B5B">
        <w:rPr>
          <w:rFonts w:ascii="Times New Roman" w:hAnsi="Times New Roman" w:cs="TimesNewRomanPSMT"/>
          <w:sz w:val="24"/>
          <w:szCs w:val="24"/>
          <w:lang w:val="en-US" w:eastAsia="en-US"/>
        </w:rPr>
        <w:t>has</w:t>
      </w:r>
      <w:r w:rsidR="0079187D" w:rsidRPr="00990B5B">
        <w:rPr>
          <w:rFonts w:ascii="Times New Roman" w:hAnsi="Times New Roman" w:cs="TimesNewRomanPSMT"/>
          <w:sz w:val="24"/>
          <w:szCs w:val="24"/>
          <w:lang w:val="en-US" w:eastAsia="en-US"/>
        </w:rPr>
        <w:t xml:space="preserve"> worked with many of the leading healthcare professionals in Bulgaria. Thus</w:t>
      </w:r>
      <w:r w:rsidR="00BC5C12">
        <w:rPr>
          <w:rFonts w:ascii="Times New Roman" w:hAnsi="Times New Roman" w:cs="TimesNewRomanPSMT"/>
          <w:sz w:val="24"/>
          <w:szCs w:val="24"/>
          <w:lang w:val="en-US" w:eastAsia="en-US"/>
        </w:rPr>
        <w:t>,</w:t>
      </w:r>
      <w:r w:rsidR="0079187D" w:rsidRPr="00990B5B">
        <w:rPr>
          <w:rFonts w:ascii="Times New Roman" w:hAnsi="Times New Roman" w:cs="TimesNewRomanPSMT"/>
          <w:sz w:val="24"/>
          <w:szCs w:val="24"/>
          <w:lang w:val="en-US" w:eastAsia="en-US"/>
        </w:rPr>
        <w:t xml:space="preserve"> </w:t>
      </w:r>
      <w:r w:rsidR="00BE2D0D">
        <w:rPr>
          <w:rFonts w:ascii="Times New Roman" w:hAnsi="Times New Roman" w:cs="TimesNewRomanPSMT"/>
          <w:sz w:val="24"/>
          <w:szCs w:val="24"/>
          <w:lang w:val="en-US" w:eastAsia="en-US"/>
        </w:rPr>
        <w:t>it</w:t>
      </w:r>
      <w:r w:rsidR="0079187D" w:rsidRPr="00990B5B">
        <w:rPr>
          <w:rFonts w:ascii="Times New Roman" w:hAnsi="Times New Roman" w:cs="TimesNewRomanPSMT"/>
          <w:sz w:val="24"/>
          <w:szCs w:val="24"/>
          <w:lang w:val="en-US" w:eastAsia="en-US"/>
        </w:rPr>
        <w:t xml:space="preserve"> can successfully act as a connection between patients and pharma industry. </w:t>
      </w:r>
    </w:p>
    <w:p w14:paraId="0BC5FD14" w14:textId="77777777" w:rsidR="00BC5C12" w:rsidRDefault="00BC5C12" w:rsidP="00990B5B">
      <w:pPr>
        <w:autoSpaceDE w:val="0"/>
        <w:autoSpaceDN w:val="0"/>
        <w:adjustRightInd w:val="0"/>
        <w:jc w:val="both"/>
        <w:rPr>
          <w:rFonts w:ascii="Times New Roman" w:hAnsi="Times New Roman" w:cs="TimesNewRomanPSMT"/>
          <w:sz w:val="24"/>
          <w:szCs w:val="24"/>
          <w:lang w:val="en-US" w:eastAsia="en-US"/>
        </w:rPr>
      </w:pPr>
    </w:p>
    <w:p w14:paraId="458AA721" w14:textId="77777777" w:rsidR="0079187D" w:rsidRPr="00990B5B" w:rsidRDefault="00BC5C12" w:rsidP="00990B5B">
      <w:pPr>
        <w:autoSpaceDE w:val="0"/>
        <w:autoSpaceDN w:val="0"/>
        <w:adjustRightInd w:val="0"/>
        <w:jc w:val="both"/>
        <w:rPr>
          <w:rFonts w:ascii="Times New Roman" w:hAnsi="Times New Roman" w:cs="TimesNewRomanPSMT"/>
          <w:sz w:val="24"/>
          <w:szCs w:val="24"/>
          <w:lang w:val="en-US" w:eastAsia="en-US"/>
        </w:rPr>
      </w:pPr>
      <w:r>
        <w:rPr>
          <w:rFonts w:ascii="Times New Roman" w:hAnsi="Times New Roman" w:cs="TimesNewRomanPSMT"/>
          <w:sz w:val="24"/>
          <w:szCs w:val="24"/>
          <w:lang w:val="en-US" w:eastAsia="en-US"/>
        </w:rPr>
        <w:t>The IMR’s</w:t>
      </w:r>
      <w:r w:rsidR="00BE2D0D">
        <w:rPr>
          <w:rFonts w:ascii="Times New Roman" w:hAnsi="Times New Roman" w:cs="TimesNewRomanPSMT"/>
          <w:sz w:val="24"/>
          <w:szCs w:val="24"/>
          <w:lang w:val="en-US" w:eastAsia="en-US"/>
        </w:rPr>
        <w:t xml:space="preserve"> team</w:t>
      </w:r>
      <w:r w:rsidR="0079187D" w:rsidRPr="00990B5B">
        <w:rPr>
          <w:rFonts w:ascii="Times New Roman" w:hAnsi="Times New Roman" w:cs="TimesNewRomanPSMT"/>
          <w:sz w:val="24"/>
          <w:szCs w:val="24"/>
          <w:lang w:val="en-US" w:eastAsia="en-US"/>
        </w:rPr>
        <w:t xml:space="preserve"> combine</w:t>
      </w:r>
      <w:r w:rsidR="00BE2D0D">
        <w:rPr>
          <w:rFonts w:ascii="Times New Roman" w:hAnsi="Times New Roman" w:cs="TimesNewRomanPSMT"/>
          <w:sz w:val="24"/>
          <w:szCs w:val="24"/>
          <w:lang w:val="en-US" w:eastAsia="en-US"/>
        </w:rPr>
        <w:t>s</w:t>
      </w:r>
      <w:r w:rsidR="0079187D" w:rsidRPr="00990B5B">
        <w:rPr>
          <w:rFonts w:ascii="Times New Roman" w:hAnsi="Times New Roman" w:cs="TimesNewRomanPSMT"/>
          <w:sz w:val="24"/>
          <w:szCs w:val="24"/>
          <w:lang w:val="en-US" w:eastAsia="en-US"/>
        </w:rPr>
        <w:t xml:space="preserve"> </w:t>
      </w:r>
      <w:r w:rsidR="00BE2D0D">
        <w:rPr>
          <w:rFonts w:ascii="Times New Roman" w:hAnsi="Times New Roman" w:cs="TimesNewRomanPSMT"/>
          <w:sz w:val="24"/>
          <w:szCs w:val="24"/>
          <w:lang w:val="en-US" w:eastAsia="en-US"/>
        </w:rPr>
        <w:t>a</w:t>
      </w:r>
      <w:r w:rsidR="0079187D" w:rsidRPr="00990B5B">
        <w:rPr>
          <w:rFonts w:ascii="Times New Roman" w:hAnsi="Times New Roman" w:cs="TimesNewRomanPSMT"/>
          <w:sz w:val="24"/>
          <w:szCs w:val="24"/>
          <w:lang w:val="en-US" w:eastAsia="en-US"/>
        </w:rPr>
        <w:t xml:space="preserve"> belief in quality and customer care with a can – do spirit. </w:t>
      </w:r>
      <w:r>
        <w:rPr>
          <w:rFonts w:ascii="Times New Roman" w:hAnsi="Times New Roman" w:cs="TimesNewRomanPSMT"/>
          <w:sz w:val="24"/>
          <w:szCs w:val="24"/>
          <w:lang w:val="en-US" w:eastAsia="en-US"/>
        </w:rPr>
        <w:t xml:space="preserve">During the years of its existence it has worked with the whole spectrum of research positions, and presently acts as a hub of research expertise. </w:t>
      </w:r>
    </w:p>
    <w:p w14:paraId="733A8609" w14:textId="77777777" w:rsidR="002A6433" w:rsidRDefault="002A6433" w:rsidP="00990B5B">
      <w:pPr>
        <w:spacing w:after="160" w:line="259" w:lineRule="auto"/>
        <w:jc w:val="both"/>
        <w:rPr>
          <w:b/>
        </w:rPr>
      </w:pPr>
    </w:p>
    <w:p w14:paraId="2734FA70" w14:textId="77777777" w:rsidR="00BF523C" w:rsidRDefault="00BF523C" w:rsidP="00990B5B">
      <w:pPr>
        <w:spacing w:after="160" w:line="259" w:lineRule="auto"/>
        <w:jc w:val="both"/>
        <w:rPr>
          <w:b/>
          <w:lang w:val="en-US"/>
        </w:rPr>
      </w:pPr>
      <w:r>
        <w:rPr>
          <w:b/>
          <w:lang w:val="en-US"/>
        </w:rPr>
        <w:t xml:space="preserve">Facilities </w:t>
      </w:r>
    </w:p>
    <w:p w14:paraId="0D2FCF93" w14:textId="5D22F225" w:rsidR="002A6433" w:rsidRPr="00163597" w:rsidRDefault="003C54FF" w:rsidP="00163597">
      <w:pPr>
        <w:autoSpaceDE w:val="0"/>
        <w:autoSpaceDN w:val="0"/>
        <w:adjustRightInd w:val="0"/>
        <w:jc w:val="both"/>
        <w:rPr>
          <w:rFonts w:eastAsia="SimSun" w:cs="F"/>
          <w:kern w:val="3"/>
          <w:lang w:val="en-US" w:eastAsia="en-US"/>
        </w:rPr>
      </w:pPr>
      <w:r w:rsidRPr="003C54FF">
        <w:rPr>
          <w:rFonts w:ascii="Times New Roman" w:hAnsi="Times New Roman" w:cs="TimesNewRomanPSMT"/>
          <w:sz w:val="24"/>
          <w:szCs w:val="24"/>
          <w:lang w:val="en-US" w:eastAsia="en-US"/>
        </w:rPr>
        <w:t xml:space="preserve">IMR is located in a </w:t>
      </w:r>
      <w:r>
        <w:rPr>
          <w:rFonts w:ascii="Times New Roman" w:hAnsi="Times New Roman" w:cs="TimesNewRomanPSMT"/>
          <w:sz w:val="24"/>
          <w:szCs w:val="24"/>
          <w:lang w:val="en-US" w:eastAsia="en-US"/>
        </w:rPr>
        <w:t>modern and</w:t>
      </w:r>
      <w:r w:rsidRPr="003C54FF">
        <w:rPr>
          <w:rFonts w:ascii="Times New Roman" w:hAnsi="Times New Roman" w:cs="TimesNewRomanPSMT"/>
          <w:sz w:val="24"/>
          <w:szCs w:val="24"/>
          <w:lang w:val="en-US" w:eastAsia="en-US"/>
        </w:rPr>
        <w:t xml:space="preserve"> well-</w:t>
      </w:r>
      <w:r w:rsidR="00D84714">
        <w:rPr>
          <w:rFonts w:ascii="Times New Roman" w:hAnsi="Times New Roman" w:cs="TimesNewRomanPSMT"/>
          <w:sz w:val="24"/>
          <w:szCs w:val="24"/>
          <w:lang w:val="en-US" w:eastAsia="en-US"/>
        </w:rPr>
        <w:t>furnished office</w:t>
      </w:r>
      <w:r w:rsidRPr="003C54FF">
        <w:rPr>
          <w:rFonts w:ascii="Times New Roman" w:hAnsi="Times New Roman" w:cs="TimesNewRomanPSMT"/>
          <w:sz w:val="24"/>
          <w:szCs w:val="24"/>
          <w:lang w:val="en-US" w:eastAsia="en-US"/>
        </w:rPr>
        <w:t xml:space="preserve"> building </w:t>
      </w:r>
      <w:r>
        <w:rPr>
          <w:rFonts w:ascii="Times New Roman" w:hAnsi="Times New Roman" w:cs="TimesNewRomanPSMT"/>
          <w:sz w:val="24"/>
          <w:szCs w:val="24"/>
          <w:lang w:val="en-US" w:eastAsia="en-US"/>
        </w:rPr>
        <w:t>in downtown Sofia with all the essential equipment needed</w:t>
      </w:r>
      <w:r w:rsidRPr="003C54FF">
        <w:rPr>
          <w:rFonts w:ascii="Times New Roman" w:hAnsi="Times New Roman" w:cs="TimesNewRomanPSMT"/>
          <w:sz w:val="24"/>
          <w:szCs w:val="24"/>
          <w:lang w:val="en-US" w:eastAsia="en-US"/>
        </w:rPr>
        <w:t xml:space="preserve"> for </w:t>
      </w:r>
      <w:r w:rsidR="00EA111A">
        <w:rPr>
          <w:rFonts w:ascii="Times New Roman" w:hAnsi="Times New Roman" w:cs="TimesNewRomanPSMT"/>
          <w:sz w:val="24"/>
          <w:szCs w:val="24"/>
          <w:lang w:val="en-US" w:eastAsia="en-US"/>
        </w:rPr>
        <w:t xml:space="preserve">the conduction of </w:t>
      </w:r>
      <w:r w:rsidRPr="003C54FF">
        <w:rPr>
          <w:rFonts w:ascii="Times New Roman" w:hAnsi="Times New Roman" w:cs="TimesNewRomanPSMT"/>
          <w:sz w:val="24"/>
          <w:szCs w:val="24"/>
          <w:lang w:val="en-US" w:eastAsia="en-US"/>
        </w:rPr>
        <w:t>trainings and transfer of knowledge - computers, Internet, multimedia and screens.</w:t>
      </w:r>
      <w:r w:rsidRPr="003C54FF">
        <w:rPr>
          <w:rFonts w:ascii="Times New Roman" w:hAnsi="Times New Roman" w:cs="TimesNewRomanPSMT"/>
          <w:sz w:val="24"/>
          <w:szCs w:val="24"/>
          <w:lang w:val="en-US" w:eastAsia="en-US"/>
        </w:rPr>
        <w:cr/>
      </w:r>
    </w:p>
    <w:sectPr w:rsidR="002A6433" w:rsidRPr="00163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A9"/>
    <w:rsid w:val="00041773"/>
    <w:rsid w:val="000774DD"/>
    <w:rsid w:val="00130FF6"/>
    <w:rsid w:val="00163597"/>
    <w:rsid w:val="00172DF7"/>
    <w:rsid w:val="001779AC"/>
    <w:rsid w:val="002016E3"/>
    <w:rsid w:val="00213B50"/>
    <w:rsid w:val="002A6433"/>
    <w:rsid w:val="002E7C0C"/>
    <w:rsid w:val="003567AD"/>
    <w:rsid w:val="003C54FF"/>
    <w:rsid w:val="003D54A9"/>
    <w:rsid w:val="004C68DD"/>
    <w:rsid w:val="005339B0"/>
    <w:rsid w:val="00534637"/>
    <w:rsid w:val="005C7121"/>
    <w:rsid w:val="006C4869"/>
    <w:rsid w:val="0079187D"/>
    <w:rsid w:val="00827B58"/>
    <w:rsid w:val="00834B09"/>
    <w:rsid w:val="008A5BCD"/>
    <w:rsid w:val="008B6F92"/>
    <w:rsid w:val="009226AC"/>
    <w:rsid w:val="009671C7"/>
    <w:rsid w:val="00990B5B"/>
    <w:rsid w:val="00A33933"/>
    <w:rsid w:val="00A66466"/>
    <w:rsid w:val="00B672CD"/>
    <w:rsid w:val="00BC5C12"/>
    <w:rsid w:val="00BE2D0D"/>
    <w:rsid w:val="00BF523C"/>
    <w:rsid w:val="00C75D4D"/>
    <w:rsid w:val="00CF05D4"/>
    <w:rsid w:val="00D623B0"/>
    <w:rsid w:val="00D84714"/>
    <w:rsid w:val="00EA111A"/>
    <w:rsid w:val="00EF2B44"/>
    <w:rsid w:val="00F362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9AE9"/>
  <w15:chartTrackingRefBased/>
  <w15:docId w15:val="{1155401E-531E-4A9C-8FE7-1E0579BB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33"/>
    <w:pPr>
      <w:spacing w:after="0" w:line="240" w:lineRule="auto"/>
    </w:pPr>
    <w:rPr>
      <w:rFonts w:ascii="Calibri" w:eastAsia="Calibri" w:hAnsi="Calibri" w:cs="Calibri"/>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6433"/>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Normal"/>
    <w:uiPriority w:val="34"/>
    <w:qFormat/>
    <w:rsid w:val="002A6433"/>
    <w:pPr>
      <w:ind w:left="720"/>
    </w:pPr>
  </w:style>
  <w:style w:type="character" w:styleId="CommentReference">
    <w:name w:val="annotation reference"/>
    <w:basedOn w:val="DefaultParagraphFont"/>
    <w:uiPriority w:val="99"/>
    <w:semiHidden/>
    <w:unhideWhenUsed/>
    <w:rsid w:val="008B6F92"/>
    <w:rPr>
      <w:sz w:val="16"/>
      <w:szCs w:val="16"/>
    </w:rPr>
  </w:style>
  <w:style w:type="paragraph" w:styleId="CommentText">
    <w:name w:val="annotation text"/>
    <w:basedOn w:val="Normal"/>
    <w:link w:val="CommentTextChar"/>
    <w:uiPriority w:val="99"/>
    <w:semiHidden/>
    <w:unhideWhenUsed/>
    <w:rsid w:val="008B6F92"/>
    <w:rPr>
      <w:sz w:val="20"/>
      <w:szCs w:val="20"/>
    </w:rPr>
  </w:style>
  <w:style w:type="character" w:customStyle="1" w:styleId="CommentTextChar">
    <w:name w:val="Comment Text Char"/>
    <w:basedOn w:val="DefaultParagraphFont"/>
    <w:link w:val="CommentText"/>
    <w:uiPriority w:val="99"/>
    <w:semiHidden/>
    <w:rsid w:val="008B6F92"/>
    <w:rPr>
      <w:rFonts w:ascii="Calibri" w:eastAsia="Calibri" w:hAnsi="Calibri" w:cs="Calibri"/>
      <w:sz w:val="20"/>
      <w:szCs w:val="20"/>
      <w:lang w:eastAsia="bg-BG"/>
    </w:rPr>
  </w:style>
  <w:style w:type="paragraph" w:styleId="CommentSubject">
    <w:name w:val="annotation subject"/>
    <w:basedOn w:val="CommentText"/>
    <w:next w:val="CommentText"/>
    <w:link w:val="CommentSubjectChar"/>
    <w:uiPriority w:val="99"/>
    <w:semiHidden/>
    <w:unhideWhenUsed/>
    <w:rsid w:val="008B6F92"/>
    <w:rPr>
      <w:b/>
      <w:bCs/>
    </w:rPr>
  </w:style>
  <w:style w:type="character" w:customStyle="1" w:styleId="CommentSubjectChar">
    <w:name w:val="Comment Subject Char"/>
    <w:basedOn w:val="CommentTextChar"/>
    <w:link w:val="CommentSubject"/>
    <w:uiPriority w:val="99"/>
    <w:semiHidden/>
    <w:rsid w:val="008B6F92"/>
    <w:rPr>
      <w:rFonts w:ascii="Calibri" w:eastAsia="Calibri" w:hAnsi="Calibri" w:cs="Calibri"/>
      <w:b/>
      <w:bCs/>
      <w:sz w:val="20"/>
      <w:szCs w:val="20"/>
      <w:lang w:eastAsia="bg-BG"/>
    </w:rPr>
  </w:style>
  <w:style w:type="paragraph" w:styleId="BalloonText">
    <w:name w:val="Balloon Text"/>
    <w:basedOn w:val="Normal"/>
    <w:link w:val="BalloonTextChar"/>
    <w:uiPriority w:val="99"/>
    <w:semiHidden/>
    <w:unhideWhenUsed/>
    <w:rsid w:val="008B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92"/>
    <w:rPr>
      <w:rFonts w:ascii="Segoe UI" w:eastAsia="Calibri" w:hAnsi="Segoe UI" w:cs="Segoe UI"/>
      <w:sz w:val="18"/>
      <w:szCs w:val="18"/>
      <w:lang w:eastAsia="bg-BG"/>
    </w:rPr>
  </w:style>
  <w:style w:type="character" w:styleId="Hyperlink">
    <w:name w:val="Hyperlink"/>
    <w:basedOn w:val="DefaultParagraphFont"/>
    <w:uiPriority w:val="99"/>
    <w:unhideWhenUsed/>
    <w:rsid w:val="00077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is.mon.bg/public/OrganisationVie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Marinov</dc:creator>
  <cp:keywords/>
  <dc:description/>
  <cp:lastModifiedBy>SGP FL 0017</cp:lastModifiedBy>
  <cp:revision>2</cp:revision>
  <dcterms:created xsi:type="dcterms:W3CDTF">2017-10-13T13:19:00Z</dcterms:created>
  <dcterms:modified xsi:type="dcterms:W3CDTF">2017-10-13T13:19:00Z</dcterms:modified>
</cp:coreProperties>
</file>